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3270"/>
        <w:tblGridChange w:id="0">
          <w:tblGrid>
            <w:gridCol w:w="7200"/>
            <w:gridCol w:w="327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keepNext w:val="1"/>
              <w:keepLines w:val="1"/>
              <w:pageBreakBefore w:val="0"/>
              <w:spacing w:after="0" w:lineRule="auto"/>
              <w:ind w:right="0"/>
              <w:rPr/>
            </w:pPr>
            <w:bookmarkStart w:colFirst="0" w:colLast="0" w:name="_3xmfrl5665bu" w:id="0"/>
            <w:bookmarkEnd w:id="0"/>
            <w:r w:rsidDel="00000000" w:rsidR="00000000" w:rsidRPr="00000000">
              <w:rPr>
                <w:rFonts w:ascii="Raleway" w:cs="Raleway" w:eastAsia="Raleway" w:hAnsi="Raleway"/>
                <w:sz w:val="48"/>
                <w:szCs w:val="48"/>
                <w:rtl w:val="0"/>
              </w:rPr>
              <w:t xml:space="preserve">Anthony Comito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spacing w:before="60" w:line="240" w:lineRule="auto"/>
              <w:ind w:right="0"/>
              <w:rPr>
                <w:b w:val="1"/>
                <w:color w:val="2079c7"/>
                <w:sz w:val="30"/>
                <w:szCs w:val="30"/>
              </w:rPr>
            </w:pPr>
            <w:bookmarkStart w:colFirst="0" w:colLast="0" w:name="_uuzau1sm0d15" w:id="1"/>
            <w:bookmarkEnd w:id="1"/>
            <w:r w:rsidDel="00000000" w:rsidR="00000000" w:rsidRPr="00000000">
              <w:rPr>
                <w:b w:val="1"/>
                <w:color w:val="2079c7"/>
                <w:sz w:val="30"/>
                <w:szCs w:val="30"/>
                <w:rtl w:val="0"/>
              </w:rPr>
              <w:t xml:space="preserve">2D Animator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Style w:val="Heading1"/>
              <w:pageBreakBefore w:val="0"/>
              <w:spacing w:before="120" w:line="276" w:lineRule="auto"/>
              <w:ind w:right="0"/>
              <w:rPr>
                <w:rFonts w:ascii="Raleway" w:cs="Raleway" w:eastAsia="Raleway" w:hAnsi="Raleway"/>
                <w:color w:val="000000"/>
                <w:sz w:val="24"/>
                <w:szCs w:val="24"/>
              </w:rPr>
            </w:pPr>
            <w:bookmarkStart w:colFirst="0" w:colLast="0" w:name="_lf5wiiqsu4ub" w:id="2"/>
            <w:bookmarkEnd w:id="2"/>
            <w:r w:rsidDel="00000000" w:rsidR="00000000" w:rsidRPr="00000000">
              <w:rPr>
                <w:rFonts w:ascii="Raleway" w:cs="Raleway" w:eastAsia="Raleway" w:hAnsi="Raleway"/>
                <w:color w:val="000000"/>
                <w:sz w:val="24"/>
                <w:szCs w:val="24"/>
                <w:rtl w:val="0"/>
              </w:rPr>
              <w:t xml:space="preserve">Anthony Comito</w:t>
            </w:r>
          </w:p>
          <w:p w:rsidR="00000000" w:rsidDel="00000000" w:rsidP="00000000" w:rsidRDefault="00000000" w:rsidRPr="00000000" w14:paraId="00000005">
            <w:pPr>
              <w:pageBreakBefore w:val="0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4731 N. Octavia Ave.</w:t>
            </w:r>
          </w:p>
          <w:p w:rsidR="00000000" w:rsidDel="00000000" w:rsidP="00000000" w:rsidRDefault="00000000" w:rsidRPr="00000000" w14:paraId="00000006">
            <w:pPr>
              <w:pageBreakBefore w:val="0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Harwood Heights, IL, 60706</w:t>
            </w:r>
          </w:p>
          <w:p w:rsidR="00000000" w:rsidDel="00000000" w:rsidP="00000000" w:rsidRDefault="00000000" w:rsidRPr="00000000" w14:paraId="00000007">
            <w:pPr>
              <w:pageBreakBefore w:val="0"/>
              <w:spacing w:before="200" w:line="240" w:lineRule="auto"/>
              <w:ind w:right="0"/>
              <w:rPr>
                <w:rFonts w:ascii="Lato" w:cs="Lato" w:eastAsia="Lato" w:hAnsi="Lato"/>
                <w:color w:val="2079c7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color w:val="2079c7"/>
                <w:sz w:val="20"/>
                <w:szCs w:val="20"/>
                <w:rtl w:val="0"/>
              </w:rPr>
              <w:t xml:space="preserve">312-543-7318</w:t>
            </w:r>
          </w:p>
          <w:p w:rsidR="00000000" w:rsidDel="00000000" w:rsidP="00000000" w:rsidRDefault="00000000" w:rsidRPr="00000000" w14:paraId="00000008">
            <w:pPr>
              <w:pageBreakBefore w:val="0"/>
              <w:spacing w:before="0" w:line="240" w:lineRule="auto"/>
              <w:ind w:right="0"/>
              <w:rPr>
                <w:rFonts w:ascii="Open Sans" w:cs="Open Sans" w:eastAsia="Open Sans" w:hAnsi="Open Sans"/>
                <w:color w:val="2079c7"/>
              </w:rPr>
            </w:pPr>
            <w:r w:rsidDel="00000000" w:rsidR="00000000" w:rsidRPr="00000000">
              <w:rPr>
                <w:rFonts w:ascii="Lato" w:cs="Lato" w:eastAsia="Lato" w:hAnsi="Lato"/>
                <w:color w:val="2079c7"/>
                <w:sz w:val="20"/>
                <w:szCs w:val="20"/>
                <w:rtl w:val="0"/>
              </w:rPr>
              <w:t xml:space="preserve">spiggygee@gmail.com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3"/>
            <w:bookmarkEnd w:id="3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1"/>
              <w:spacing w:before="0" w:line="240" w:lineRule="auto"/>
              <w:ind w:right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2"/>
              <w:keepNext w:val="0"/>
              <w:keepLines w:val="0"/>
              <w:spacing w:before="120" w:line="276" w:lineRule="auto"/>
              <w:ind w:right="0"/>
              <w:rPr>
                <w:rFonts w:ascii="Lato" w:cs="Lato" w:eastAsia="Lato" w:hAnsi="Lato"/>
                <w:b w:val="0"/>
              </w:rPr>
            </w:pPr>
            <w:bookmarkStart w:colFirst="0" w:colLast="0" w:name="_mn3uupx7jr8v" w:id="4"/>
            <w:bookmarkEnd w:id="4"/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Character Animator &amp; Digital Composite: Within the Crystal Hills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3"/>
              <w:keepNext w:val="0"/>
              <w:keepLines w:val="0"/>
              <w:spacing w:after="0" w:before="0" w:line="276" w:lineRule="auto"/>
              <w:ind w:right="0"/>
              <w:rPr/>
            </w:pPr>
            <w:bookmarkStart w:colFirst="0" w:colLast="0" w:name="_6ibzf35ufs4c" w:id="5"/>
            <w:bookmarkEnd w:id="5"/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0"/>
              </w:rPr>
              <w:t xml:space="preserve">GruppetStudios, January 2024 - April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1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2"/>
                <w:szCs w:val="22"/>
                <w:rtl w:val="0"/>
              </w:rPr>
              <w:t xml:space="preserve">Worked with stylized character puppet rigs to deliver believable, non-verbal acting. </w:t>
            </w:r>
          </w:p>
          <w:p w:rsidR="00000000" w:rsidDel="00000000" w:rsidP="00000000" w:rsidRDefault="00000000" w:rsidRPr="00000000" w14:paraId="00000010">
            <w:pPr>
              <w:widowControl w:val="1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2"/>
                <w:szCs w:val="22"/>
                <w:rtl w:val="0"/>
              </w:rPr>
              <w:t xml:space="preserve">Composited multiple shots, using masks and lighting effects to add depth and atmosphere to scenes using After Effects. </w:t>
            </w:r>
          </w:p>
          <w:p w:rsidR="00000000" w:rsidDel="00000000" w:rsidP="00000000" w:rsidRDefault="00000000" w:rsidRPr="00000000" w14:paraId="0000001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2"/>
              <w:keepNext w:val="0"/>
              <w:keepLines w:val="0"/>
              <w:spacing w:before="120" w:line="276" w:lineRule="auto"/>
              <w:ind w:right="0"/>
              <w:rPr>
                <w:rFonts w:ascii="Lato" w:cs="Lato" w:eastAsia="Lato" w:hAnsi="Lato"/>
                <w:b w:val="0"/>
              </w:rPr>
            </w:pPr>
            <w:bookmarkStart w:colFirst="0" w:colLast="0" w:name="_ts477g9la5ti" w:id="6"/>
            <w:bookmarkEnd w:id="6"/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Character Animator: The 10 Commandments of Banquet Serving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3"/>
              <w:keepNext w:val="0"/>
              <w:keepLines w:val="0"/>
              <w:spacing w:after="0" w:before="0" w:line="276" w:lineRule="auto"/>
              <w:ind w:right="0"/>
              <w:rPr/>
            </w:pPr>
            <w:bookmarkStart w:colFirst="0" w:colLast="0" w:name="_fz2o2ti7lm2y" w:id="7"/>
            <w:bookmarkEnd w:id="7"/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0"/>
              </w:rPr>
              <w:t xml:space="preserve">GruppetStudios. June 2022 - August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before="0" w:line="240" w:lineRule="auto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2"/>
                <w:szCs w:val="22"/>
                <w:rtl w:val="0"/>
              </w:rPr>
              <w:t xml:space="preserve">I worked with multiple puppet rigs in ToonBoom Harmony to deliver exaggerated character acting performances with lip-sync. I delivered performances consistent with animation guidelines and other artist’s shots to create cohesion.</w:t>
            </w:r>
          </w:p>
          <w:p w:rsidR="00000000" w:rsidDel="00000000" w:rsidP="00000000" w:rsidRDefault="00000000" w:rsidRPr="00000000" w14:paraId="00000015">
            <w:pPr>
              <w:spacing w:before="0" w:line="240" w:lineRule="auto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2"/>
              <w:keepNext w:val="0"/>
              <w:keepLines w:val="0"/>
              <w:spacing w:before="120" w:line="276" w:lineRule="auto"/>
              <w:ind w:right="0"/>
              <w:rPr>
                <w:rFonts w:ascii="Lato" w:cs="Lato" w:eastAsia="Lato" w:hAnsi="Lato"/>
                <w:b w:val="0"/>
              </w:rPr>
            </w:pPr>
            <w:bookmarkStart w:colFirst="0" w:colLast="0" w:name="_cachaafuj37c" w:id="8"/>
            <w:bookmarkEnd w:id="8"/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Art Director/Character Animator/Compositor: Gearbevel City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3"/>
              <w:keepNext w:val="0"/>
              <w:keepLines w:val="0"/>
              <w:spacing w:after="0" w:before="0" w:line="276" w:lineRule="auto"/>
              <w:ind w:right="0"/>
              <w:rPr>
                <w:rFonts w:ascii="Lato" w:cs="Lato" w:eastAsia="Lato" w:hAnsi="Lato"/>
                <w:sz w:val="18"/>
                <w:szCs w:val="18"/>
              </w:rPr>
            </w:pPr>
            <w:bookmarkStart w:colFirst="0" w:colLast="0" w:name="_svaovzw3gdg4" w:id="9"/>
            <w:bookmarkEnd w:id="9"/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0"/>
              </w:rPr>
              <w:t xml:space="preserve">SCAD Animated Short Film</w:t>
            </w:r>
          </w:p>
          <w:p w:rsidR="00000000" w:rsidDel="00000000" w:rsidP="00000000" w:rsidRDefault="00000000" w:rsidRPr="00000000" w14:paraId="00000018">
            <w:pPr>
              <w:widowControl w:val="1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2"/>
                <w:szCs w:val="22"/>
                <w:rtl w:val="0"/>
              </w:rPr>
              <w:t xml:space="preserve">As art director, I created style guidelines to establish drawing rules, character designs, expressions, and the overall mood of the film. I communicated with a team of artists to maintain consistency and offered notes and drawovers. </w:t>
              <w:br w:type="textWrapping"/>
              <w:t xml:space="preserve">As character animator, I contributed multiple shots using hand-drawn and puppet rig techniques.</w:t>
              <w:br w:type="textWrapping"/>
              <w:t xml:space="preserve"> Many of these shots I composited using lighting effects and masks to deliver a consistent atmosphere and tone. </w:t>
            </w:r>
          </w:p>
          <w:p w:rsidR="00000000" w:rsidDel="00000000" w:rsidP="00000000" w:rsidRDefault="00000000" w:rsidRPr="00000000" w14:paraId="00000019">
            <w:pPr>
              <w:widowControl w:val="1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2"/>
              <w:keepNext w:val="0"/>
              <w:keepLines w:val="0"/>
              <w:spacing w:before="120" w:line="276" w:lineRule="auto"/>
              <w:ind w:right="0"/>
              <w:rPr>
                <w:rFonts w:ascii="Lato" w:cs="Lato" w:eastAsia="Lato" w:hAnsi="Lato"/>
                <w:b w:val="0"/>
              </w:rPr>
            </w:pPr>
            <w:bookmarkStart w:colFirst="0" w:colLast="0" w:name="_id1644zf31yc" w:id="10"/>
            <w:bookmarkEnd w:id="10"/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Artist/Video Editor: Freelance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Style w:val="Heading3"/>
              <w:keepNext w:val="0"/>
              <w:keepLines w:val="0"/>
              <w:spacing w:after="0" w:before="0" w:line="276" w:lineRule="auto"/>
              <w:ind w:right="0"/>
              <w:rPr>
                <w:rFonts w:ascii="Lato" w:cs="Lato" w:eastAsia="Lato" w:hAnsi="Lato"/>
                <w:sz w:val="18"/>
                <w:szCs w:val="18"/>
              </w:rPr>
            </w:pPr>
            <w:bookmarkStart w:colFirst="0" w:colLast="0" w:name="_fiqjrnb3s3ge" w:id="11"/>
            <w:bookmarkEnd w:id="11"/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0"/>
              </w:rPr>
              <w:t xml:space="preserve">November 2018 - Present</w:t>
            </w:r>
          </w:p>
          <w:p w:rsidR="00000000" w:rsidDel="00000000" w:rsidP="00000000" w:rsidRDefault="00000000" w:rsidRPr="00000000" w14:paraId="0000001C">
            <w:pPr>
              <w:widowControl w:val="1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2"/>
                <w:szCs w:val="22"/>
                <w:rtl w:val="0"/>
              </w:rPr>
              <w:t xml:space="preserve">Collaborated one-on-one with a professional artist to create a series of instructional art tutorial videos for a streaming service, Class101. </w:t>
            </w:r>
          </w:p>
          <w:p w:rsidR="00000000" w:rsidDel="00000000" w:rsidP="00000000" w:rsidRDefault="00000000" w:rsidRPr="00000000" w14:paraId="0000001D">
            <w:pPr>
              <w:widowControl w:val="1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2"/>
                <w:szCs w:val="22"/>
                <w:rtl w:val="0"/>
              </w:rPr>
              <w:t xml:space="preserve">Developed logos and branding documents for Chicago-based law firm, Farmer &amp; Espinosa.  </w:t>
            </w:r>
          </w:p>
          <w:p w:rsidR="00000000" w:rsidDel="00000000" w:rsidP="00000000" w:rsidRDefault="00000000" w:rsidRPr="00000000" w14:paraId="0000001E">
            <w:pPr>
              <w:widowControl w:val="1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2"/>
                <w:szCs w:val="22"/>
                <w:rtl w:val="0"/>
              </w:rPr>
              <w:t xml:space="preserve">Created personalized, high-quality illustrations for clients.</w:t>
            </w:r>
          </w:p>
          <w:p w:rsidR="00000000" w:rsidDel="00000000" w:rsidP="00000000" w:rsidRDefault="00000000" w:rsidRPr="00000000" w14:paraId="0000001F">
            <w:pPr>
              <w:widowControl w:val="1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sz w:val="22"/>
                <w:szCs w:val="22"/>
                <w:rtl w:val="0"/>
              </w:rPr>
              <w:t xml:space="preserve">Negotiated pricing and scale of work with clients via phone and email communication.</w:t>
            </w:r>
          </w:p>
          <w:p w:rsidR="00000000" w:rsidDel="00000000" w:rsidP="00000000" w:rsidRDefault="00000000" w:rsidRPr="00000000" w14:paraId="00000020">
            <w:pPr>
              <w:widowControl w:val="1"/>
              <w:spacing w:before="0" w:line="240" w:lineRule="auto"/>
              <w:ind w:right="0"/>
              <w:rPr>
                <w:rFonts w:ascii="Lato" w:cs="Lato" w:eastAsia="Lato" w:hAnsi="Lat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1"/>
              <w:spacing w:before="0"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Style w:val="Heading1"/>
              <w:rPr/>
            </w:pPr>
            <w:bookmarkStart w:colFirst="0" w:colLast="0" w:name="_omn0h7381h8p" w:id="12"/>
            <w:bookmarkEnd w:id="12"/>
            <w:r w:rsidDel="00000000" w:rsidR="00000000" w:rsidRPr="00000000">
              <w:rPr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Savannah College of Art and Design, 2019 - 2023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Bachelor of Fine Arts, Cum Laude - 3.5 GPA</w:t>
            </w:r>
          </w:p>
          <w:p w:rsidR="00000000" w:rsidDel="00000000" w:rsidP="00000000" w:rsidRDefault="00000000" w:rsidRPr="00000000" w14:paraId="0000002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3"/>
            <w:bookmarkEnd w:id="13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Able to communicate and lead teams in fast-paced productions.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</w:pPr>
            <w:r w:rsidDel="00000000" w:rsidR="00000000" w:rsidRPr="00000000">
              <w:rPr>
                <w:rtl w:val="0"/>
              </w:rPr>
              <w:t xml:space="preserve">Experience in one-on-one phone-based client work. 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</w:pPr>
            <w:r w:rsidDel="00000000" w:rsidR="00000000" w:rsidRPr="00000000">
              <w:rPr>
                <w:rtl w:val="0"/>
              </w:rPr>
              <w:t xml:space="preserve">Great with technology.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Strong work ethic, dependable, patient, and outgoing. 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Fast learner.</w:t>
            </w:r>
          </w:p>
          <w:p w:rsidR="00000000" w:rsidDel="00000000" w:rsidP="00000000" w:rsidRDefault="00000000" w:rsidRPr="00000000" w14:paraId="0000002C">
            <w:pPr>
              <w:pStyle w:val="Heading1"/>
              <w:rPr/>
            </w:pPr>
            <w:bookmarkStart w:colFirst="0" w:colLast="0" w:name="_uedliox3ojqz" w:id="14"/>
            <w:bookmarkEnd w:id="14"/>
            <w:r w:rsidDel="00000000" w:rsidR="00000000" w:rsidRPr="00000000">
              <w:rPr>
                <w:rtl w:val="0"/>
              </w:rPr>
              <w:t xml:space="preserve">SOFTWARE</w:t>
            </w:r>
          </w:p>
          <w:p w:rsidR="00000000" w:rsidDel="00000000" w:rsidP="00000000" w:rsidRDefault="00000000" w:rsidRPr="00000000" w14:paraId="0000002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Adobe After Effects</w:t>
            </w:r>
          </w:p>
          <w:p w:rsidR="00000000" w:rsidDel="00000000" w:rsidP="00000000" w:rsidRDefault="00000000" w:rsidRPr="00000000" w14:paraId="0000002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Toonboom Harmony</w:t>
            </w:r>
          </w:p>
          <w:p w:rsidR="00000000" w:rsidDel="00000000" w:rsidP="00000000" w:rsidRDefault="00000000" w:rsidRPr="00000000" w14:paraId="0000003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Adobe Premiere</w:t>
            </w:r>
          </w:p>
          <w:p w:rsidR="00000000" w:rsidDel="00000000" w:rsidP="00000000" w:rsidRDefault="00000000" w:rsidRPr="00000000" w14:paraId="0000003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Adobe Photoshop</w:t>
            </w:r>
          </w:p>
          <w:p w:rsidR="00000000" w:rsidDel="00000000" w:rsidP="00000000" w:rsidRDefault="00000000" w:rsidRPr="00000000" w14:paraId="0000003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Final Cut Pro</w:t>
            </w:r>
          </w:p>
          <w:p w:rsidR="00000000" w:rsidDel="00000000" w:rsidP="00000000" w:rsidRDefault="00000000" w:rsidRPr="00000000" w14:paraId="0000003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Autodesk Maya</w:t>
            </w:r>
          </w:p>
          <w:p w:rsidR="00000000" w:rsidDel="00000000" w:rsidP="00000000" w:rsidRDefault="00000000" w:rsidRPr="00000000" w14:paraId="0000003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Blender</w:t>
            </w:r>
          </w:p>
          <w:p w:rsidR="00000000" w:rsidDel="00000000" w:rsidP="00000000" w:rsidRDefault="00000000" w:rsidRPr="00000000" w14:paraId="0000003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3" Type="http://schemas.openxmlformats.org/officeDocument/2006/relationships/font" Target="fonts/OpenSans-regular.ttf"/><Relationship Id="rId12" Type="http://schemas.openxmlformats.org/officeDocument/2006/relationships/font" Target="fonts/Merriweather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Merriweather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